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9B37" w14:textId="77777777" w:rsidR="00C4795E" w:rsidRPr="00D02AE2" w:rsidRDefault="00C4795E" w:rsidP="00C479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BARAGA COUNTY BOARD OF COMMISSIONERS</w:t>
      </w:r>
    </w:p>
    <w:p w14:paraId="165B5A9C" w14:textId="77777777" w:rsidR="00C4795E" w:rsidRPr="00D02AE2" w:rsidRDefault="00C4795E" w:rsidP="00C479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Regular Meeting Minutes</w:t>
      </w:r>
    </w:p>
    <w:p w14:paraId="7859E593" w14:textId="315E9F3A" w:rsidR="00C4795E" w:rsidRPr="00D02AE2" w:rsidRDefault="00C4795E" w:rsidP="00C479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July 12</w:t>
      </w:r>
      <w:r w:rsidRPr="00D02AE2">
        <w:rPr>
          <w:rFonts w:ascii="Georgia" w:hAnsi="Georgia"/>
          <w:b/>
          <w:sz w:val="24"/>
          <w:szCs w:val="24"/>
        </w:rPr>
        <w:t>, 2021</w:t>
      </w:r>
    </w:p>
    <w:p w14:paraId="4B1EA38A" w14:textId="77777777" w:rsidR="00C4795E" w:rsidRPr="00D02AE2" w:rsidRDefault="00C4795E" w:rsidP="00C4795E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18"/>
          <w:szCs w:val="18"/>
          <w:u w:val="single"/>
        </w:rPr>
      </w:pPr>
      <w:r w:rsidRPr="00D02AE2">
        <w:rPr>
          <w:rFonts w:ascii="Georgia" w:eastAsia="Times New Roman" w:hAnsi="Georgia" w:cs="Times New Roman"/>
          <w:b/>
          <w:i/>
          <w:sz w:val="18"/>
          <w:szCs w:val="18"/>
        </w:rPr>
        <w:tab/>
      </w:r>
      <w:r w:rsidRPr="00D02AE2">
        <w:rPr>
          <w:rFonts w:ascii="Georgia" w:eastAsia="Times New Roman" w:hAnsi="Georgia" w:cs="Times New Roman"/>
          <w:b/>
          <w:i/>
          <w:sz w:val="18"/>
          <w:szCs w:val="18"/>
        </w:rPr>
        <w:tab/>
      </w:r>
    </w:p>
    <w:p w14:paraId="7174C377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D02AE2">
        <w:rPr>
          <w:rFonts w:ascii="Georgia" w:eastAsia="Times New Roman" w:hAnsi="Georgia" w:cs="Microsoft Sans Serif"/>
          <w:b/>
          <w:sz w:val="24"/>
          <w:szCs w:val="24"/>
        </w:rPr>
        <w:t>CALL TO ORDER:</w:t>
      </w:r>
    </w:p>
    <w:p w14:paraId="277BA05F" w14:textId="511BCF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 xml:space="preserve">Chairman Rolof called the Regular Meeting to order on </w:t>
      </w:r>
      <w:r>
        <w:rPr>
          <w:rFonts w:ascii="Georgia" w:eastAsia="Times New Roman" w:hAnsi="Georgia" w:cs="Microsoft Sans Serif"/>
          <w:sz w:val="24"/>
          <w:szCs w:val="24"/>
        </w:rPr>
        <w:t>Monday, July 12</w:t>
      </w:r>
      <w:r w:rsidRPr="00D02AE2">
        <w:rPr>
          <w:rFonts w:ascii="Georgia" w:eastAsia="Times New Roman" w:hAnsi="Georgia" w:cs="Microsoft Sans Serif"/>
          <w:sz w:val="24"/>
          <w:szCs w:val="24"/>
        </w:rPr>
        <w:t xml:space="preserve">, 2021 at 7:00 p.m., </w:t>
      </w:r>
      <w:r>
        <w:rPr>
          <w:rFonts w:ascii="Georgia" w:eastAsia="Times New Roman" w:hAnsi="Georgia" w:cs="Microsoft Sans Serif"/>
          <w:sz w:val="24"/>
          <w:szCs w:val="24"/>
        </w:rPr>
        <w:t xml:space="preserve">Circuit Courtroom, Baraga County Courthouse, 16 N. Third </w:t>
      </w:r>
      <w:r w:rsidRPr="00D02AE2">
        <w:rPr>
          <w:rFonts w:ascii="Georgia" w:eastAsia="Times New Roman" w:hAnsi="Georgia" w:cs="Microsoft Sans Serif"/>
          <w:sz w:val="24"/>
          <w:szCs w:val="24"/>
        </w:rPr>
        <w:t>Street, L’Anse, MI 49946.</w:t>
      </w:r>
    </w:p>
    <w:p w14:paraId="4CC424F8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</w:p>
    <w:p w14:paraId="1BCB0A60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D02AE2">
        <w:rPr>
          <w:rFonts w:ascii="Georgia" w:eastAsia="Times New Roman" w:hAnsi="Georgia" w:cs="Microsoft Sans Serif"/>
          <w:b/>
          <w:sz w:val="24"/>
          <w:szCs w:val="24"/>
        </w:rPr>
        <w:t>ROLL CALL:</w:t>
      </w:r>
    </w:p>
    <w:p w14:paraId="5759B4E7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>Clerk Goodreau took roll call with the following results:</w:t>
      </w:r>
    </w:p>
    <w:p w14:paraId="277DEC51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 xml:space="preserve">Present: Gale Eilola, District 1, Brad Dakota, District 2, Dan Robillard, District 3, Lyle Olsen, District 4 and William Rolof, District 5. </w:t>
      </w:r>
    </w:p>
    <w:p w14:paraId="24DFB692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>Absent: None.</w:t>
      </w:r>
    </w:p>
    <w:p w14:paraId="356BBC08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01195334" w14:textId="77777777" w:rsidR="00C4795E" w:rsidRPr="00D02AE2" w:rsidRDefault="00C4795E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PLEDGE OF ALLEGIANCE TO THE UNITED STATES OF AMERICA:</w:t>
      </w:r>
    </w:p>
    <w:p w14:paraId="4399B2A1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D02AE2">
        <w:rPr>
          <w:rFonts w:ascii="Georgia" w:hAnsi="Georgia"/>
          <w:sz w:val="24"/>
          <w:szCs w:val="24"/>
        </w:rPr>
        <w:t>Chairman Rolof led us in the Pledge of Allegiance to the United States of America.</w:t>
      </w:r>
    </w:p>
    <w:p w14:paraId="7A66A1ED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4E5F0BCA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D02AE2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2F54269D" w14:textId="4A055B71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Microsoft Sans Serif"/>
          <w:sz w:val="24"/>
          <w:szCs w:val="24"/>
        </w:rPr>
        <w:t xml:space="preserve">Commissioner </w:t>
      </w:r>
      <w:r>
        <w:rPr>
          <w:rFonts w:ascii="Georgia" w:eastAsia="Times New Roman" w:hAnsi="Georgia" w:cs="Microsoft Sans Serif"/>
          <w:sz w:val="24"/>
          <w:szCs w:val="24"/>
        </w:rPr>
        <w:t>Olsen</w:t>
      </w:r>
      <w:r w:rsidRPr="00D02AE2">
        <w:rPr>
          <w:rFonts w:ascii="Georgia" w:eastAsia="Times New Roman" w:hAnsi="Georgia" w:cs="Microsoft Sans Serif"/>
          <w:sz w:val="24"/>
          <w:szCs w:val="24"/>
        </w:rPr>
        <w:t xml:space="preserve"> made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Eilola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approve the </w:t>
      </w:r>
      <w:r w:rsidR="002D44A6" w:rsidRPr="00D02AE2">
        <w:rPr>
          <w:rFonts w:ascii="Georgia" w:eastAsia="Times New Roman" w:hAnsi="Georgia" w:cs="Times New Roman"/>
          <w:sz w:val="24"/>
          <w:szCs w:val="24"/>
        </w:rPr>
        <w:t>agenda</w:t>
      </w:r>
      <w:r w:rsidRPr="00D02AE2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4A5A33E5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185B063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APPROVAL OF MINUTES:</w:t>
      </w:r>
    </w:p>
    <w:p w14:paraId="00CC716D" w14:textId="10905FF3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Dakota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 xml:space="preserve">Olsen </w:t>
      </w:r>
      <w:r w:rsidRPr="00D02AE2">
        <w:rPr>
          <w:rFonts w:ascii="Georgia" w:eastAsia="Times New Roman" w:hAnsi="Georgia" w:cs="Times New Roman"/>
          <w:sz w:val="24"/>
          <w:szCs w:val="24"/>
        </w:rPr>
        <w:t>to approve the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minutes for the </w:t>
      </w:r>
      <w:r>
        <w:rPr>
          <w:rFonts w:ascii="Georgia" w:eastAsia="Times New Roman" w:hAnsi="Georgia" w:cs="Times New Roman"/>
          <w:sz w:val="24"/>
          <w:szCs w:val="24"/>
        </w:rPr>
        <w:t>Regular meeting held on June 14, 2021</w:t>
      </w:r>
      <w:r w:rsidRPr="00D02AE2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3E282390" w14:textId="77777777" w:rsidR="00C4795E" w:rsidRPr="00D02AE2" w:rsidRDefault="00C4795E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24E91CCC" w14:textId="77777777" w:rsidR="00C4795E" w:rsidRPr="00D02AE2" w:rsidRDefault="00C4795E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PUBLIC COMMENT</w:t>
      </w:r>
      <w:r>
        <w:rPr>
          <w:rFonts w:ascii="Georgia" w:hAnsi="Georgia"/>
          <w:b/>
          <w:sz w:val="24"/>
          <w:szCs w:val="24"/>
        </w:rPr>
        <w:t>-Agenda Items Only</w:t>
      </w:r>
      <w:r w:rsidRPr="00D02AE2">
        <w:rPr>
          <w:rFonts w:ascii="Georgia" w:hAnsi="Georgia"/>
          <w:b/>
          <w:sz w:val="24"/>
          <w:szCs w:val="24"/>
        </w:rPr>
        <w:t>:</w:t>
      </w:r>
    </w:p>
    <w:p w14:paraId="3220E629" w14:textId="3BA21EFC" w:rsidR="002D44A6" w:rsidRPr="002D44A6" w:rsidRDefault="002D44A6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2D44A6">
        <w:rPr>
          <w:rFonts w:ascii="Georgia" w:hAnsi="Georgia"/>
          <w:sz w:val="24"/>
          <w:szCs w:val="24"/>
        </w:rPr>
        <w:t>Dr. Schwiekert - minutes -  process of approving and public access. </w:t>
      </w:r>
    </w:p>
    <w:p w14:paraId="332A89E3" w14:textId="7C2F96A0" w:rsidR="002D44A6" w:rsidRPr="002D44A6" w:rsidRDefault="002D44A6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2D44A6">
        <w:rPr>
          <w:rFonts w:ascii="Georgia" w:hAnsi="Georgia"/>
          <w:sz w:val="24"/>
          <w:szCs w:val="24"/>
        </w:rPr>
        <w:t>Dr. Schwiekert - resolutions - protocol for adoption.</w:t>
      </w:r>
    </w:p>
    <w:p w14:paraId="614D5C53" w14:textId="77777777" w:rsidR="00C4795E" w:rsidRPr="002D44A6" w:rsidRDefault="00C4795E" w:rsidP="00FF4D38">
      <w:pPr>
        <w:pStyle w:val="NoSpacing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6FDBB743" w14:textId="77777777" w:rsidR="00C4795E" w:rsidRPr="00D02AE2" w:rsidRDefault="00C4795E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TREASURERS REPORT:</w:t>
      </w:r>
    </w:p>
    <w:p w14:paraId="5B1280BF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As presented by Treasurer, Jill C Tollefson. </w:t>
      </w:r>
    </w:p>
    <w:p w14:paraId="6FE1FF84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4C146CE1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REVIEW OF CLAIMS AND ACCOUNTS:</w:t>
      </w:r>
    </w:p>
    <w:p w14:paraId="46A1CC61" w14:textId="7EABBD7F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sz w:val="24"/>
          <w:szCs w:val="24"/>
        </w:rPr>
        <w:t>Robillard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sz w:val="24"/>
          <w:szCs w:val="24"/>
        </w:rPr>
        <w:t>Eilola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approve the BCMH Trustee Per Diem for </w:t>
      </w:r>
      <w:r>
        <w:rPr>
          <w:rFonts w:ascii="Georgia" w:eastAsia="Times New Roman" w:hAnsi="Georgia" w:cs="Times New Roman"/>
          <w:sz w:val="24"/>
          <w:szCs w:val="24"/>
        </w:rPr>
        <w:t xml:space="preserve">June </w:t>
      </w:r>
      <w:r w:rsidRPr="00D02AE2">
        <w:rPr>
          <w:rFonts w:ascii="Georgia" w:eastAsia="Times New Roman" w:hAnsi="Georgia" w:cs="Times New Roman"/>
          <w:sz w:val="24"/>
          <w:szCs w:val="24"/>
        </w:rPr>
        <w:t>2021 ($</w:t>
      </w:r>
      <w:r>
        <w:rPr>
          <w:rFonts w:ascii="Georgia" w:eastAsia="Times New Roman" w:hAnsi="Georgia" w:cs="Times New Roman"/>
          <w:sz w:val="24"/>
          <w:szCs w:val="24"/>
        </w:rPr>
        <w:t>920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.00). On </w:t>
      </w:r>
      <w:r>
        <w:rPr>
          <w:rFonts w:ascii="Georgia" w:eastAsia="Times New Roman" w:hAnsi="Georgia" w:cs="Times New Roman"/>
          <w:sz w:val="24"/>
          <w:szCs w:val="24"/>
        </w:rPr>
        <w:t>Roll Call Vote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, the motion carried. </w:t>
      </w:r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</w:t>
      </w:r>
      <w:r>
        <w:rPr>
          <w:rFonts w:ascii="Georgia" w:hAnsi="Georgia" w:cs="TimesNewRomanPSMT,Bold"/>
          <w:bCs/>
          <w:sz w:val="24"/>
          <w:szCs w:val="24"/>
        </w:rPr>
        <w:t xml:space="preserve">Dakota, </w:t>
      </w:r>
      <w:r w:rsidRPr="00D02AE2">
        <w:rPr>
          <w:rFonts w:ascii="Georgia" w:hAnsi="Georgia" w:cs="TimesNewRomanPSMT,Bold"/>
          <w:bCs/>
          <w:sz w:val="24"/>
          <w:szCs w:val="24"/>
        </w:rPr>
        <w:t>Eilola, Olsen, Robillard, and Rolof. Nays; None. Absent; None.</w:t>
      </w:r>
    </w:p>
    <w:p w14:paraId="482A7A82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highlight w:val="yellow"/>
        </w:rPr>
      </w:pPr>
    </w:p>
    <w:p w14:paraId="20AA9BD4" w14:textId="64BD8F3F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>Commissioner Dakota made a motion, supported by Commissioner</w:t>
      </w:r>
      <w:r>
        <w:rPr>
          <w:rFonts w:ascii="Georgia" w:eastAsia="Times New Roman" w:hAnsi="Georgia" w:cs="Times New Roman"/>
          <w:sz w:val="24"/>
          <w:szCs w:val="24"/>
        </w:rPr>
        <w:t xml:space="preserve"> Eilola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approve the payment of the Claims and Accounts for the period of </w:t>
      </w:r>
      <w:r>
        <w:rPr>
          <w:rFonts w:ascii="Georgia" w:eastAsia="Times New Roman" w:hAnsi="Georgia" w:cs="Times New Roman"/>
          <w:sz w:val="24"/>
          <w:szCs w:val="24"/>
        </w:rPr>
        <w:t>June 15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, 2021 through </w:t>
      </w:r>
      <w:r>
        <w:rPr>
          <w:rFonts w:ascii="Georgia" w:eastAsia="Times New Roman" w:hAnsi="Georgia" w:cs="Times New Roman"/>
          <w:sz w:val="24"/>
          <w:szCs w:val="24"/>
        </w:rPr>
        <w:t>July 12</w:t>
      </w:r>
      <w:r w:rsidRPr="00D02AE2">
        <w:rPr>
          <w:rFonts w:ascii="Georgia" w:eastAsia="Times New Roman" w:hAnsi="Georgia" w:cs="Times New Roman"/>
          <w:sz w:val="24"/>
          <w:szCs w:val="24"/>
        </w:rPr>
        <w:t>, 2021 in the amount of $</w:t>
      </w:r>
      <w:r>
        <w:rPr>
          <w:rFonts w:ascii="Georgia" w:eastAsia="Times New Roman" w:hAnsi="Georgia" w:cs="Times New Roman"/>
          <w:sz w:val="24"/>
          <w:szCs w:val="24"/>
        </w:rPr>
        <w:t>72,257.83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. On Roll Call Vote, the motion carried. </w:t>
      </w:r>
      <w:bookmarkStart w:id="0" w:name="_Hlk64035701"/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</w:t>
      </w:r>
      <w:r>
        <w:rPr>
          <w:rFonts w:ascii="Georgia" w:hAnsi="Georgia" w:cs="TimesNewRomanPSMT,Bold"/>
          <w:bCs/>
          <w:sz w:val="24"/>
          <w:szCs w:val="24"/>
        </w:rPr>
        <w:t xml:space="preserve">Dakota, </w:t>
      </w:r>
      <w:r w:rsidRPr="00D02AE2">
        <w:rPr>
          <w:rFonts w:ascii="Georgia" w:hAnsi="Georgia" w:cs="TimesNewRomanPSMT,Bold"/>
          <w:bCs/>
          <w:sz w:val="24"/>
          <w:szCs w:val="24"/>
        </w:rPr>
        <w:t>Eilola, Olsen, Robillard, and Rolof. Nays; None. Absent; None.</w:t>
      </w:r>
    </w:p>
    <w:bookmarkEnd w:id="0"/>
    <w:p w14:paraId="4C28DC3F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highlight w:val="yellow"/>
        </w:rPr>
      </w:pPr>
    </w:p>
    <w:p w14:paraId="56963A9F" w14:textId="0E6DEF38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Olsen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Robillard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to approve the payment of the Prepaid Bills and Trust and Agency Accounts for the period of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June </w:t>
      </w:r>
      <w:r>
        <w:rPr>
          <w:rFonts w:ascii="Georgia" w:eastAsia="Times New Roman" w:hAnsi="Georgia" w:cs="Times New Roman"/>
          <w:bCs/>
          <w:sz w:val="24"/>
          <w:szCs w:val="24"/>
        </w:rPr>
        <w:lastRenderedPageBreak/>
        <w:t>15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, 2021 through </w:t>
      </w:r>
      <w:r>
        <w:rPr>
          <w:rFonts w:ascii="Georgia" w:eastAsia="Times New Roman" w:hAnsi="Georgia" w:cs="Times New Roman"/>
          <w:bCs/>
          <w:sz w:val="24"/>
          <w:szCs w:val="24"/>
        </w:rPr>
        <w:t>July 12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>, 2021 in the amount of $</w:t>
      </w:r>
      <w:r>
        <w:rPr>
          <w:rFonts w:ascii="Georgia" w:eastAsia="Times New Roman" w:hAnsi="Georgia" w:cs="Times New Roman"/>
          <w:bCs/>
          <w:sz w:val="24"/>
          <w:szCs w:val="24"/>
        </w:rPr>
        <w:t>217,682.40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. On Roll Call Vote, the motion carried. </w:t>
      </w:r>
      <w:r w:rsidRPr="00D02AE2">
        <w:rPr>
          <w:rFonts w:ascii="Georgia" w:hAnsi="Georgia" w:cs="TimesNewRomanPSMT,Bold"/>
          <w:bCs/>
          <w:sz w:val="24"/>
          <w:szCs w:val="24"/>
        </w:rPr>
        <w:t>Roll Call was as follows: Yeas; Dakota, Eilola, Olsen, Robillard, and Rolof. Nays; None. Absent; None.</w:t>
      </w:r>
    </w:p>
    <w:p w14:paraId="5C53C884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1540593B" w14:textId="55844CA2" w:rsidR="00C4795E" w:rsidRPr="00D02AE2" w:rsidRDefault="00C4795E" w:rsidP="00FF4D38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Olsen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made a motion, supported by Commissioner </w:t>
      </w:r>
      <w:r>
        <w:rPr>
          <w:rFonts w:ascii="Georgia" w:eastAsia="Times New Roman" w:hAnsi="Georgia" w:cs="Times New Roman"/>
          <w:bCs/>
          <w:sz w:val="24"/>
          <w:szCs w:val="24"/>
        </w:rPr>
        <w:t>Eilola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 to approve the payment of the Sheriff Department Commissary Account for the period of </w:t>
      </w:r>
      <w:r>
        <w:rPr>
          <w:rFonts w:ascii="Georgia" w:eastAsia="Times New Roman" w:hAnsi="Georgia" w:cs="Times New Roman"/>
          <w:bCs/>
          <w:sz w:val="24"/>
          <w:szCs w:val="24"/>
        </w:rPr>
        <w:t>June 15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, 2021 through </w:t>
      </w:r>
      <w:r>
        <w:rPr>
          <w:rFonts w:ascii="Georgia" w:eastAsia="Times New Roman" w:hAnsi="Georgia" w:cs="Times New Roman"/>
          <w:bCs/>
          <w:sz w:val="24"/>
          <w:szCs w:val="24"/>
        </w:rPr>
        <w:t>July 12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>, 2021 in the amount of $</w:t>
      </w:r>
      <w:r>
        <w:rPr>
          <w:rFonts w:ascii="Georgia" w:eastAsia="Times New Roman" w:hAnsi="Georgia" w:cs="Times New Roman"/>
          <w:bCs/>
          <w:sz w:val="24"/>
          <w:szCs w:val="24"/>
        </w:rPr>
        <w:t>13,397.66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. On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Voice </w:t>
      </w:r>
      <w:r w:rsidRPr="00D02AE2">
        <w:rPr>
          <w:rFonts w:ascii="Georgia" w:eastAsia="Times New Roman" w:hAnsi="Georgia" w:cs="Times New Roman"/>
          <w:bCs/>
          <w:sz w:val="24"/>
          <w:szCs w:val="24"/>
        </w:rPr>
        <w:t xml:space="preserve">Vote, the motion carried. </w:t>
      </w:r>
    </w:p>
    <w:p w14:paraId="60ABE7C6" w14:textId="77777777" w:rsidR="00C4795E" w:rsidRPr="00D02AE2" w:rsidRDefault="00C4795E" w:rsidP="00FF4D38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3DE791BD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OLD BUSINESS:</w:t>
      </w:r>
    </w:p>
    <w:p w14:paraId="77CECE55" w14:textId="072E8244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Two letters of interest were received for the vacancy on the Baraga County Department of Health and Human Services Board. Commissioner Robillard made a motion, supported by Commissioner Dakota to appoint Jill Beeler to the Baraga County Department of Health and Human Services Board. On Voice Vote, the motion carried.</w:t>
      </w:r>
    </w:p>
    <w:p w14:paraId="53CE8871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355530BE" w14:textId="3920BF4C" w:rsidR="00C4795E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D02AE2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51C65225" w14:textId="09030F7C" w:rsidR="003508C7" w:rsidRPr="00D02AE2" w:rsidRDefault="003508C7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Commissioner Dakota made a motion, supported by Commissioner Robillard to approve the “add-on” purchase of a document camera for the recording equipment in the Circuit Courtroom in the amount of $4,292.20. Commissioner Dakota and Prosecuting Attorney O’Leary voiced support of the technology. 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On Roll Call Vote, the motion carried. </w:t>
      </w:r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</w:t>
      </w:r>
      <w:r>
        <w:rPr>
          <w:rFonts w:ascii="Georgia" w:hAnsi="Georgia" w:cs="TimesNewRomanPSMT,Bold"/>
          <w:bCs/>
          <w:sz w:val="24"/>
          <w:szCs w:val="24"/>
        </w:rPr>
        <w:t xml:space="preserve">Dakota, </w:t>
      </w:r>
      <w:r w:rsidRPr="00D02AE2">
        <w:rPr>
          <w:rFonts w:ascii="Georgia" w:hAnsi="Georgia" w:cs="TimesNewRomanPSMT,Bold"/>
          <w:bCs/>
          <w:sz w:val="24"/>
          <w:szCs w:val="24"/>
        </w:rPr>
        <w:t>Eilola, Olsen, Robillard, and Rolof. Nays; None. Absent; None.</w:t>
      </w:r>
    </w:p>
    <w:p w14:paraId="38579B0E" w14:textId="3AADFCF4" w:rsidR="003508C7" w:rsidRDefault="003508C7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3FCDECAA" w14:textId="789F9529" w:rsidR="003508C7" w:rsidRDefault="003508C7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Commissioner Eilola made a motion, supported by Commissioner Robillard to approve the annual “business” membership with the Baraga County Chamber of Commerce in the amount of $150.00. On Voice Vote the motion carried.</w:t>
      </w:r>
    </w:p>
    <w:p w14:paraId="1D2A3B29" w14:textId="782C51B5" w:rsidR="003508C7" w:rsidRDefault="003508C7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39D30D8E" w14:textId="77777777" w:rsidR="00911669" w:rsidRDefault="003508C7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Commissioner Robillard made a motion, supported by Commissioner Eilola to appoint Mr. William Menge to the BCMH Board of Trustees for a partial term to expire 12/31/21 and Ms. Jayne Walberg for a partial term to expire </w:t>
      </w:r>
      <w:r w:rsidR="00911669">
        <w:rPr>
          <w:rFonts w:ascii="Georgia" w:eastAsia="Times New Roman" w:hAnsi="Georgia" w:cs="Times New Roman"/>
          <w:bCs/>
          <w:sz w:val="24"/>
          <w:szCs w:val="24"/>
        </w:rPr>
        <w:t>12/31/2025. On Voice Vote, the motion carried.</w:t>
      </w:r>
    </w:p>
    <w:p w14:paraId="6E4D8095" w14:textId="77777777" w:rsidR="00911669" w:rsidRDefault="00911669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5F4964A5" w14:textId="77777777" w:rsidR="00911669" w:rsidRDefault="00911669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Commissioner Olsen made a motion, supported by Commissioner Robillard to approve the allocation of $600.00 to the VFW 8945 Henry Hendrickson Post in Covington. On Voice Vote, the motion carried.</w:t>
      </w:r>
    </w:p>
    <w:p w14:paraId="2BFBFCF2" w14:textId="77777777" w:rsidR="00911669" w:rsidRDefault="00911669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57A91B1F" w14:textId="77777777" w:rsidR="00911669" w:rsidRDefault="00911669" w:rsidP="00FF4D38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Commissioner Robillard made a motion, supported by Commissioner Dakota to approve the purchase of two laptops and docking stations in the Equalization Department in the amount of $5,070.00. </w:t>
      </w:r>
      <w:r w:rsidR="003508C7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On Roll Call Vote, the motion carried. </w:t>
      </w:r>
      <w:r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</w:t>
      </w:r>
      <w:r>
        <w:rPr>
          <w:rFonts w:ascii="Georgia" w:hAnsi="Georgia" w:cs="TimesNewRomanPSMT,Bold"/>
          <w:bCs/>
          <w:sz w:val="24"/>
          <w:szCs w:val="24"/>
        </w:rPr>
        <w:t xml:space="preserve">Dakota, </w:t>
      </w:r>
      <w:r w:rsidRPr="00D02AE2">
        <w:rPr>
          <w:rFonts w:ascii="Georgia" w:hAnsi="Georgia" w:cs="TimesNewRomanPSMT,Bold"/>
          <w:bCs/>
          <w:sz w:val="24"/>
          <w:szCs w:val="24"/>
        </w:rPr>
        <w:t>Eilola, Olsen, Robillard, and Rolof. Nays; None. Absent; None.</w:t>
      </w:r>
    </w:p>
    <w:p w14:paraId="5CFD95F7" w14:textId="77777777" w:rsidR="00911669" w:rsidRDefault="00911669" w:rsidP="00FF4D38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</w:p>
    <w:p w14:paraId="7B718134" w14:textId="77777777" w:rsidR="00911669" w:rsidRDefault="00911669" w:rsidP="00FF4D38">
      <w:pPr>
        <w:spacing w:after="0" w:line="240" w:lineRule="auto"/>
        <w:jc w:val="both"/>
        <w:rPr>
          <w:rFonts w:ascii="Georgia" w:hAnsi="Georgia" w:cs="TimesNewRomanPSMT,Bold"/>
          <w:bCs/>
          <w:sz w:val="24"/>
          <w:szCs w:val="24"/>
        </w:rPr>
      </w:pPr>
      <w:r>
        <w:rPr>
          <w:rFonts w:ascii="Georgia" w:hAnsi="Georgia" w:cs="TimesNewRomanPSMT,Bold"/>
          <w:bCs/>
          <w:sz w:val="24"/>
          <w:szCs w:val="24"/>
        </w:rPr>
        <w:t>Commissioner Robillard made a motion, supported by Commissioner Eilola to approve the following resolution supporting the FY22 Annual Implementation Plan:</w:t>
      </w:r>
    </w:p>
    <w:p w14:paraId="45895FA2" w14:textId="77777777" w:rsidR="00D07361" w:rsidRDefault="00D07361" w:rsidP="00D07361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70D4366F" w14:textId="44F9FDC6" w:rsidR="00EA2CE8" w:rsidRPr="00EA2CE8" w:rsidRDefault="00EA2CE8" w:rsidP="00D07361">
      <w:pPr>
        <w:pStyle w:val="NoSpacing"/>
        <w:jc w:val="center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U.P. AREA AGENCY ON AGING</w:t>
      </w:r>
    </w:p>
    <w:p w14:paraId="1839294D" w14:textId="4F8541E3" w:rsidR="00EA2CE8" w:rsidRPr="00EA2CE8" w:rsidRDefault="00EA2CE8" w:rsidP="00D07361">
      <w:pPr>
        <w:pStyle w:val="NoSpacing"/>
        <w:jc w:val="center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FY 2022 ANNUAL IMPLEMENTATION PLAN FOR SERVICES TO OLDER ADULTS</w:t>
      </w:r>
    </w:p>
    <w:p w14:paraId="23CB2FEB" w14:textId="77777777" w:rsidR="00D07361" w:rsidRDefault="00D07361" w:rsidP="00FF4D38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68EFD1BA" w14:textId="53DB6C00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 xml:space="preserve">WHEREAS, UPCAP which serves as the U.P. Area Agency on Aging, is required to develop </w:t>
      </w:r>
      <w:r w:rsidRPr="00EA2CE8">
        <w:rPr>
          <w:rFonts w:ascii="Georgia" w:hAnsi="Georgia"/>
          <w:sz w:val="24"/>
          <w:szCs w:val="24"/>
        </w:rPr>
        <w:lastRenderedPageBreak/>
        <w:t>a 2022 Annual Implementation Plan that provides development and funding for programs to serve older adults in the Upper Peninsula; and</w:t>
      </w:r>
    </w:p>
    <w:p w14:paraId="534DA882" w14:textId="77777777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65465831" w14:textId="781A9ACB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WHEREAS, during the 2022 Annual Implementation Plan development process, UPCAP conducted one public hearing and received input from service providers, older adults, county officials, human services organizations, and other interested parties; and</w:t>
      </w:r>
    </w:p>
    <w:p w14:paraId="0BD825A1" w14:textId="77777777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11974955" w14:textId="21992975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 xml:space="preserve">WHEREAS, each U.P. county is represented by a county official on the UPCAP Board of Directors; and </w:t>
      </w:r>
    </w:p>
    <w:p w14:paraId="6A32662B" w14:textId="77777777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32017198" w14:textId="7E2846D5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WHEREAS, the UPCAP Board of Directors has unanimously approved the</w:t>
      </w:r>
    </w:p>
    <w:p w14:paraId="7C6F9CF9" w14:textId="77777777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proposed 2022 Annual Implementation Plan; and</w:t>
      </w:r>
    </w:p>
    <w:p w14:paraId="67740A89" w14:textId="77777777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6E7FFABA" w14:textId="294F6F78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WHEREAS, the AAA 2022 Annual Implementation Plan also requires review by individual county boards;</w:t>
      </w:r>
    </w:p>
    <w:p w14:paraId="1C839A29" w14:textId="77777777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4D3675BE" w14:textId="6032D42D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THEREFORE, BE IT RESOLVED that the Baraga County Board of Commissioners has received and hereby supports the U.P. Area Agency on Aging 2022 Annual Implementation Plan.</w:t>
      </w:r>
    </w:p>
    <w:p w14:paraId="3D4FE65F" w14:textId="77777777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</w:p>
    <w:p w14:paraId="3D459704" w14:textId="162E5818" w:rsidR="00EA2CE8" w:rsidRPr="00EA2CE8" w:rsidRDefault="00EA2CE8" w:rsidP="00FF4D38">
      <w:pPr>
        <w:pStyle w:val="NoSpacing"/>
        <w:jc w:val="both"/>
        <w:rPr>
          <w:rFonts w:ascii="Georgia" w:hAnsi="Georgia"/>
          <w:sz w:val="24"/>
          <w:szCs w:val="24"/>
        </w:rPr>
      </w:pPr>
      <w:r w:rsidRPr="00EA2CE8">
        <w:rPr>
          <w:rFonts w:ascii="Georgia" w:hAnsi="Georgia"/>
          <w:sz w:val="24"/>
          <w:szCs w:val="24"/>
        </w:rPr>
        <w:t>BE IT FURTHER RESOLVED that this resolution be submitted to UPCAP and placed on file.</w:t>
      </w:r>
    </w:p>
    <w:p w14:paraId="57478756" w14:textId="69BF46A0" w:rsidR="003508C7" w:rsidRDefault="003508C7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6A0544BC" w14:textId="4E333AEA" w:rsidR="00EA2CE8" w:rsidRDefault="00EA2CE8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On Voice Vote, the motion carried.</w:t>
      </w:r>
    </w:p>
    <w:p w14:paraId="1E67F4D5" w14:textId="15285058" w:rsidR="00EA2CE8" w:rsidRDefault="00EA2CE8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469F05F4" w14:textId="3714EC83" w:rsidR="00EA2CE8" w:rsidRDefault="007A3D71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The Board received an offer to purchase the “Campbell Property” from Bruce and Cynthia Zimmerman in the amount of $20,000.00. The property is 2.5 acres on Point Abbaye on the Huron Bay side. The property does not have legal access. Commissioner Eilola made a motion, supported by Commissioner Robillard to accept the offer from Bruce and Cynthia Zimmerman to purchase the “Campbell Property” in the amount of $20,000.00. On Voice Vote, the motion carried.</w:t>
      </w:r>
    </w:p>
    <w:p w14:paraId="38C21E67" w14:textId="0A1533D5" w:rsidR="007A3D71" w:rsidRDefault="007A3D71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6A7220C2" w14:textId="749DE80F" w:rsidR="007A3D71" w:rsidRDefault="007A3D71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bookmarkStart w:id="1" w:name="_Hlk83714215"/>
      <w:r>
        <w:rPr>
          <w:rFonts w:ascii="Georgia" w:eastAsia="Times New Roman" w:hAnsi="Georgia" w:cs="Times New Roman"/>
          <w:bCs/>
          <w:sz w:val="24"/>
          <w:szCs w:val="24"/>
        </w:rPr>
        <w:t xml:space="preserve">Prosecuting Attorney, Joseph O’Leary provided the Board with a brief overview of the ongoing opioid litigation against Purdue Pharma. The legal team representing the County, Weitz &amp; Luxenberg, is recommending the Board approve the bankruptcy settlement. </w:t>
      </w:r>
      <w:r w:rsidR="002D44A6">
        <w:rPr>
          <w:rFonts w:ascii="Georgia" w:eastAsia="Times New Roman" w:hAnsi="Georgia" w:cs="Times New Roman"/>
          <w:bCs/>
          <w:sz w:val="24"/>
          <w:szCs w:val="24"/>
        </w:rPr>
        <w:t xml:space="preserve">Mr. O’Leary </w:t>
      </w:r>
      <w:r w:rsidR="002D44A6" w:rsidRPr="002D44A6">
        <w:rPr>
          <w:rFonts w:ascii="Georgia" w:hAnsi="Georgia"/>
          <w:sz w:val="24"/>
          <w:szCs w:val="24"/>
        </w:rPr>
        <w:t>gave a simplified overview of the 5-billion-dollar settlement. $234 million for Michigan.</w:t>
      </w:r>
      <w:r w:rsidR="002D44A6">
        <w:rPr>
          <w:rFonts w:ascii="Georgia" w:hAnsi="Georgia"/>
          <w:sz w:val="24"/>
          <w:szCs w:val="24"/>
        </w:rPr>
        <w:t xml:space="preserve"> </w:t>
      </w:r>
      <w:r w:rsidR="002D44A6" w:rsidRPr="002D44A6">
        <w:rPr>
          <w:rFonts w:ascii="Georgia" w:hAnsi="Georgia"/>
          <w:sz w:val="24"/>
          <w:szCs w:val="24"/>
        </w:rPr>
        <w:t>There will be restrictions of how the settlement funds will be spent.</w:t>
      </w:r>
      <w:r w:rsidR="002D44A6">
        <w:rPr>
          <w:rFonts w:ascii="Georgia" w:hAnsi="Georgia"/>
          <w:sz w:val="24"/>
          <w:szCs w:val="24"/>
        </w:rPr>
        <w:t xml:space="preserve"> Mr. O’Leary</w:t>
      </w:r>
      <w:r w:rsidR="002D44A6" w:rsidRPr="002D44A6">
        <w:rPr>
          <w:rFonts w:ascii="Georgia" w:hAnsi="Georgia"/>
          <w:sz w:val="24"/>
          <w:szCs w:val="24"/>
        </w:rPr>
        <w:t xml:space="preserve"> advised the Board to agree to the settlement based on the recommendation of the attorneys representing the counties in the lawsuit.</w:t>
      </w:r>
      <w:r w:rsidR="002D44A6">
        <w:rPr>
          <w:rFonts w:ascii="Georgia" w:hAnsi="Georgia"/>
          <w:sz w:val="24"/>
          <w:szCs w:val="24"/>
        </w:rPr>
        <w:t xml:space="preserve"> </w:t>
      </w:r>
      <w:r w:rsidR="002D44A6">
        <w:rPr>
          <w:rFonts w:ascii="Georgia" w:eastAsia="Times New Roman" w:hAnsi="Georgia" w:cs="Times New Roman"/>
          <w:bCs/>
          <w:sz w:val="24"/>
          <w:szCs w:val="24"/>
        </w:rPr>
        <w:t>Commissioner Eilola made a motion, supported by Commissioner Robillard to direct Mr. O’Leary to vote in favor of the bankruptcy settlement on behalf of the County.</w:t>
      </w:r>
      <w:bookmarkEnd w:id="1"/>
      <w:r w:rsidR="002D44A6">
        <w:rPr>
          <w:rFonts w:ascii="Georgia" w:eastAsia="Times New Roman" w:hAnsi="Georgia" w:cs="Times New Roman"/>
          <w:bCs/>
          <w:sz w:val="24"/>
          <w:szCs w:val="24"/>
        </w:rPr>
        <w:t xml:space="preserve"> On Voice Vote, the motion carried.</w:t>
      </w:r>
    </w:p>
    <w:p w14:paraId="68DC7178" w14:textId="6BFA09B1" w:rsidR="002D44A6" w:rsidRDefault="002D44A6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14:paraId="6D2507E2" w14:textId="12A0F6E9" w:rsidR="002D44A6" w:rsidRDefault="002D44A6" w:rsidP="00FF4D38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REPORTS OF STANDING COMMITTEES</w:t>
      </w:r>
    </w:p>
    <w:p w14:paraId="40AC49D6" w14:textId="77777777" w:rsidR="002D44A6" w:rsidRDefault="002D44A6" w:rsidP="00FF4D38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Pr="002D44A6">
        <w:rPr>
          <w:rFonts w:ascii="Georgia" w:hAnsi="Georgia"/>
          <w:sz w:val="24"/>
          <w:szCs w:val="24"/>
        </w:rPr>
        <w:t>Olsen attended the Arvon Township Planning Commission meeting to discuss proposed trails. Another Public Hearing will be held</w:t>
      </w:r>
      <w:r>
        <w:rPr>
          <w:rFonts w:ascii="Georgia" w:hAnsi="Georgia"/>
          <w:sz w:val="24"/>
          <w:szCs w:val="24"/>
        </w:rPr>
        <w:t xml:space="preserve"> for further input.</w:t>
      </w:r>
    </w:p>
    <w:p w14:paraId="28A92959" w14:textId="77777777" w:rsidR="00302257" w:rsidRDefault="00302257" w:rsidP="00FF4D38">
      <w:pPr>
        <w:spacing w:after="0" w:line="240" w:lineRule="auto"/>
        <w:jc w:val="both"/>
        <w:rPr>
          <w:rFonts w:ascii="Georgia" w:hAnsi="Georgia" w:cs="TimesNewRomanPSMT,Bold"/>
          <w:b/>
          <w:bCs/>
          <w:sz w:val="24"/>
          <w:szCs w:val="24"/>
        </w:rPr>
      </w:pPr>
    </w:p>
    <w:p w14:paraId="5DE7CA57" w14:textId="533162D3" w:rsidR="00C4795E" w:rsidRPr="00D02AE2" w:rsidRDefault="00C4795E" w:rsidP="00FF4D38">
      <w:pPr>
        <w:spacing w:after="0" w:line="240" w:lineRule="auto"/>
        <w:jc w:val="both"/>
        <w:rPr>
          <w:rFonts w:ascii="Georgia" w:hAnsi="Georgia" w:cs="TimesNewRomanPSMT,Bold"/>
          <w:b/>
          <w:bCs/>
          <w:sz w:val="24"/>
          <w:szCs w:val="24"/>
        </w:rPr>
      </w:pPr>
      <w:r w:rsidRPr="00D02AE2">
        <w:rPr>
          <w:rFonts w:ascii="Georgia" w:hAnsi="Georgia" w:cs="TimesNewRomanPSMT,Bold"/>
          <w:b/>
          <w:bCs/>
          <w:sz w:val="24"/>
          <w:szCs w:val="24"/>
        </w:rPr>
        <w:t>INFORMATIONAL ITEMS:</w:t>
      </w:r>
    </w:p>
    <w:p w14:paraId="204A66B7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lastRenderedPageBreak/>
        <w:t>The following items were presented for information:</w:t>
      </w:r>
    </w:p>
    <w:p w14:paraId="61533EAA" w14:textId="77777777" w:rsidR="00C4795E" w:rsidRPr="00A87C22" w:rsidRDefault="00C4795E" w:rsidP="00FF4D38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87C22">
        <w:rPr>
          <w:rFonts w:ascii="Georgia" w:eastAsia="Times New Roman" w:hAnsi="Georgia" w:cs="Times New Roman"/>
          <w:sz w:val="24"/>
          <w:szCs w:val="24"/>
        </w:rPr>
        <w:t>BCMH Board of Trustees, Minutes</w:t>
      </w:r>
    </w:p>
    <w:p w14:paraId="48E20362" w14:textId="4A91CD8D" w:rsidR="003508C7" w:rsidRDefault="003508C7" w:rsidP="00FF4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WUPPDR, Chiantello Public Service Award </w:t>
      </w:r>
    </w:p>
    <w:p w14:paraId="56876959" w14:textId="4F7C7865" w:rsidR="002D44A6" w:rsidRPr="002D44A6" w:rsidRDefault="002D44A6" w:rsidP="00FF4D38">
      <w:pPr>
        <w:spacing w:after="0" w:line="240" w:lineRule="auto"/>
        <w:ind w:firstLine="720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It was recommended that the Mr. Menge be nominated.</w:t>
      </w:r>
    </w:p>
    <w:p w14:paraId="275ACAD8" w14:textId="19E4DA7D" w:rsidR="003508C7" w:rsidRPr="003508C7" w:rsidRDefault="003508C7" w:rsidP="00FF4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Department of Interior, PILT payment</w:t>
      </w:r>
    </w:p>
    <w:p w14:paraId="0FB7B51C" w14:textId="77777777" w:rsidR="00C4795E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E86D935" w14:textId="71C23113" w:rsidR="00C4795E" w:rsidRDefault="00C4795E" w:rsidP="00FF4D38">
      <w:pPr>
        <w:spacing w:after="0" w:line="240" w:lineRule="auto"/>
        <w:jc w:val="both"/>
        <w:rPr>
          <w:rFonts w:ascii="Georgia" w:hAnsi="Georgia" w:cs="TimesNewRomanPSMT,Bold"/>
          <w:b/>
          <w:bCs/>
          <w:sz w:val="24"/>
          <w:szCs w:val="24"/>
        </w:rPr>
      </w:pPr>
      <w:r>
        <w:rPr>
          <w:rFonts w:ascii="Georgia" w:hAnsi="Georgia" w:cs="TimesNewRomanPSMT,Bold"/>
          <w:b/>
          <w:bCs/>
          <w:sz w:val="24"/>
          <w:szCs w:val="24"/>
        </w:rPr>
        <w:t>R</w:t>
      </w:r>
      <w:r w:rsidRPr="00D02AE2">
        <w:rPr>
          <w:rFonts w:ascii="Georgia" w:hAnsi="Georgia" w:cs="TimesNewRomanPSMT,Bold"/>
          <w:b/>
          <w:bCs/>
          <w:sz w:val="24"/>
          <w:szCs w:val="24"/>
        </w:rPr>
        <w:t>ESOLUTIONS:</w:t>
      </w:r>
    </w:p>
    <w:p w14:paraId="41E1A5BB" w14:textId="143FE5E0" w:rsidR="003508C7" w:rsidRDefault="003508C7" w:rsidP="00FF4D38">
      <w:pPr>
        <w:spacing w:after="0" w:line="240" w:lineRule="auto"/>
        <w:jc w:val="both"/>
        <w:rPr>
          <w:rFonts w:ascii="Georgia" w:hAnsi="Georgia" w:cs="TimesNewRomanPSMT,Bold"/>
          <w:sz w:val="24"/>
          <w:szCs w:val="24"/>
        </w:rPr>
      </w:pPr>
      <w:r>
        <w:rPr>
          <w:rFonts w:ascii="Georgia" w:hAnsi="Georgia" w:cs="TimesNewRomanPSMT,Bold"/>
          <w:sz w:val="24"/>
          <w:szCs w:val="24"/>
        </w:rPr>
        <w:t>No resolutions.</w:t>
      </w:r>
    </w:p>
    <w:p w14:paraId="72629132" w14:textId="77777777" w:rsidR="003508C7" w:rsidRPr="003508C7" w:rsidRDefault="003508C7" w:rsidP="00FF4D38">
      <w:pPr>
        <w:spacing w:after="0" w:line="240" w:lineRule="auto"/>
        <w:jc w:val="both"/>
        <w:rPr>
          <w:rFonts w:ascii="Georgia" w:hAnsi="Georgia" w:cs="TimesNewRomanPSMT,Bold"/>
          <w:sz w:val="24"/>
          <w:szCs w:val="24"/>
        </w:rPr>
      </w:pPr>
    </w:p>
    <w:p w14:paraId="7647B12C" w14:textId="77777777" w:rsidR="00C4795E" w:rsidRPr="00D02AE2" w:rsidRDefault="00C4795E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COMMISSIONERS COMMENTS:</w:t>
      </w:r>
    </w:p>
    <w:p w14:paraId="0234B219" w14:textId="77777777" w:rsidR="00446ED5" w:rsidRPr="00D02AE2" w:rsidRDefault="002D44A6" w:rsidP="00FF4D38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2D44A6">
        <w:rPr>
          <w:rFonts w:ascii="Georgia" w:hAnsi="Georgia"/>
          <w:sz w:val="24"/>
          <w:szCs w:val="24"/>
        </w:rPr>
        <w:t>Commissioner Rolof recommended that a $1,000.00 bonus be paid to Jill Tollefson, Jill Beeler, Carrie Forcia and Wendy Goodreau</w:t>
      </w:r>
      <w:r>
        <w:rPr>
          <w:rFonts w:ascii="Georgia" w:hAnsi="Georgia"/>
          <w:sz w:val="24"/>
          <w:szCs w:val="24"/>
        </w:rPr>
        <w:t xml:space="preserve"> for their work and dedication during the pandemic</w:t>
      </w:r>
      <w:r w:rsidRPr="002D44A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Commissioner Eilola made a motion to pay Jill Tollefson, Jill Beeler, Carrie Forcia and Wendy Goodreau a $1,000.00 bonus. Commissioner</w:t>
      </w:r>
      <w:r w:rsidRPr="002D44A6">
        <w:rPr>
          <w:rFonts w:ascii="Georgia" w:hAnsi="Georgia"/>
          <w:sz w:val="24"/>
          <w:szCs w:val="24"/>
        </w:rPr>
        <w:t xml:space="preserve"> Dakota questioned if the Sheriff’s Department</w:t>
      </w:r>
      <w:r w:rsidR="00446ED5">
        <w:rPr>
          <w:rFonts w:ascii="Georgia" w:hAnsi="Georgia"/>
          <w:sz w:val="24"/>
          <w:szCs w:val="24"/>
        </w:rPr>
        <w:t xml:space="preserve"> received a COVID Hazard Pay bonus. It was noted that they did. Commissioner</w:t>
      </w:r>
      <w:r w:rsidRPr="002D44A6">
        <w:rPr>
          <w:rFonts w:ascii="Georgia" w:hAnsi="Georgia"/>
          <w:sz w:val="24"/>
          <w:szCs w:val="24"/>
        </w:rPr>
        <w:t xml:space="preserve"> Robillard seconded</w:t>
      </w:r>
      <w:r w:rsidR="00446ED5">
        <w:rPr>
          <w:rFonts w:ascii="Georgia" w:hAnsi="Georgia"/>
          <w:sz w:val="24"/>
          <w:szCs w:val="24"/>
        </w:rPr>
        <w:t xml:space="preserve"> the motion. </w:t>
      </w:r>
      <w:r w:rsidR="00446ED5" w:rsidRPr="00D02AE2">
        <w:rPr>
          <w:rFonts w:ascii="Georgia" w:eastAsia="Times New Roman" w:hAnsi="Georgia" w:cs="Times New Roman"/>
          <w:sz w:val="24"/>
          <w:szCs w:val="24"/>
        </w:rPr>
        <w:t xml:space="preserve">On Roll Call Vote, the motion carried. </w:t>
      </w:r>
      <w:r w:rsidR="00446ED5" w:rsidRPr="00D02AE2">
        <w:rPr>
          <w:rFonts w:ascii="Georgia" w:hAnsi="Georgia" w:cs="TimesNewRomanPSMT,Bold"/>
          <w:bCs/>
          <w:sz w:val="24"/>
          <w:szCs w:val="24"/>
        </w:rPr>
        <w:t xml:space="preserve">Roll Call was as follows: Yeas; </w:t>
      </w:r>
      <w:r w:rsidR="00446ED5">
        <w:rPr>
          <w:rFonts w:ascii="Georgia" w:hAnsi="Georgia" w:cs="TimesNewRomanPSMT,Bold"/>
          <w:bCs/>
          <w:sz w:val="24"/>
          <w:szCs w:val="24"/>
        </w:rPr>
        <w:t xml:space="preserve">Dakota, </w:t>
      </w:r>
      <w:r w:rsidR="00446ED5" w:rsidRPr="00D02AE2">
        <w:rPr>
          <w:rFonts w:ascii="Georgia" w:hAnsi="Georgia" w:cs="TimesNewRomanPSMT,Bold"/>
          <w:bCs/>
          <w:sz w:val="24"/>
          <w:szCs w:val="24"/>
        </w:rPr>
        <w:t>Eilola, Olsen, Robillard, and Rolof. Nays; None. Absent; None.</w:t>
      </w:r>
    </w:p>
    <w:p w14:paraId="036FC986" w14:textId="77777777" w:rsidR="00446ED5" w:rsidRDefault="00446ED5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35E146F1" w14:textId="536C7921" w:rsidR="00C4795E" w:rsidRDefault="00C4795E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COMMENTS:</w:t>
      </w:r>
    </w:p>
    <w:p w14:paraId="05974E87" w14:textId="1262E2F8" w:rsidR="00446ED5" w:rsidRPr="00446ED5" w:rsidRDefault="00446ED5" w:rsidP="00FF4D38">
      <w:pPr>
        <w:pStyle w:val="NoSpacing"/>
        <w:jc w:val="both"/>
        <w:rPr>
          <w:rFonts w:ascii="Georgia" w:hAnsi="Georgia" w:cs="Times New Roman"/>
          <w:sz w:val="24"/>
          <w:szCs w:val="24"/>
        </w:rPr>
      </w:pPr>
      <w:r w:rsidRPr="00446ED5">
        <w:rPr>
          <w:rFonts w:ascii="Georgia" w:hAnsi="Georgia"/>
          <w:sz w:val="24"/>
          <w:szCs w:val="24"/>
        </w:rPr>
        <w:t>Jay Loman thanked the board for appointing William Menge and Jayne Walberg</w:t>
      </w:r>
      <w:r>
        <w:rPr>
          <w:rFonts w:ascii="Georgia" w:hAnsi="Georgia"/>
          <w:sz w:val="24"/>
          <w:szCs w:val="24"/>
        </w:rPr>
        <w:t xml:space="preserve"> to the BCMH Board of Trustees</w:t>
      </w:r>
      <w:r w:rsidRPr="00446ED5">
        <w:rPr>
          <w:rFonts w:ascii="Georgia" w:hAnsi="Georgia"/>
          <w:sz w:val="24"/>
          <w:szCs w:val="24"/>
        </w:rPr>
        <w:t>.</w:t>
      </w:r>
    </w:p>
    <w:p w14:paraId="18AC3337" w14:textId="77777777" w:rsidR="00446ED5" w:rsidRPr="00446ED5" w:rsidRDefault="00446ED5" w:rsidP="00FF4D38">
      <w:pPr>
        <w:pStyle w:val="NoSpacing"/>
        <w:jc w:val="both"/>
        <w:rPr>
          <w:rFonts w:ascii="Georgia" w:hAnsi="Georgia" w:cs="Times New Roman"/>
          <w:sz w:val="24"/>
          <w:szCs w:val="24"/>
        </w:rPr>
      </w:pPr>
    </w:p>
    <w:p w14:paraId="7968DDBB" w14:textId="1CF13998" w:rsidR="00C4795E" w:rsidRDefault="00446ED5" w:rsidP="00FF4D38">
      <w:pPr>
        <w:pStyle w:val="NoSpacing"/>
        <w:jc w:val="both"/>
        <w:rPr>
          <w:rFonts w:ascii="Georgia" w:hAnsi="Georgia"/>
          <w:bCs/>
          <w:sz w:val="24"/>
          <w:szCs w:val="24"/>
        </w:rPr>
      </w:pPr>
      <w:r w:rsidRPr="00446ED5">
        <w:rPr>
          <w:rFonts w:ascii="Georgia" w:hAnsi="Georgia"/>
          <w:sz w:val="24"/>
          <w:szCs w:val="24"/>
        </w:rPr>
        <w:t>Dr. Schweirckert</w:t>
      </w:r>
      <w:r>
        <w:rPr>
          <w:rFonts w:ascii="Georgia" w:hAnsi="Georgia"/>
          <w:sz w:val="24"/>
          <w:szCs w:val="24"/>
        </w:rPr>
        <w:t xml:space="preserve"> – Sheriff’s Dept./Jail – any change in the medical budget expenditures. </w:t>
      </w:r>
    </w:p>
    <w:p w14:paraId="040372A6" w14:textId="1351F757" w:rsidR="00446ED5" w:rsidRDefault="00446ED5" w:rsidP="00FF4D38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14:paraId="470F36B6" w14:textId="77777777" w:rsidR="00C4795E" w:rsidRPr="00D02AE2" w:rsidRDefault="00C4795E" w:rsidP="00FF4D3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02AE2">
        <w:rPr>
          <w:rFonts w:ascii="Georgia" w:hAnsi="Georgia"/>
          <w:b/>
          <w:sz w:val="24"/>
          <w:szCs w:val="24"/>
        </w:rPr>
        <w:t>ADJOURNMENT:</w:t>
      </w:r>
    </w:p>
    <w:p w14:paraId="2DB2ADA0" w14:textId="26056C84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D02AE2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3508C7">
        <w:rPr>
          <w:rFonts w:ascii="Georgia" w:eastAsia="Times New Roman" w:hAnsi="Georgia" w:cs="Times New Roman"/>
          <w:sz w:val="24"/>
          <w:szCs w:val="24"/>
        </w:rPr>
        <w:t>Olsen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made a motion, supported by Commissioner </w:t>
      </w:r>
      <w:r w:rsidR="003508C7">
        <w:rPr>
          <w:rFonts w:ascii="Georgia" w:eastAsia="Times New Roman" w:hAnsi="Georgia" w:cs="Times New Roman"/>
          <w:sz w:val="24"/>
          <w:szCs w:val="24"/>
        </w:rPr>
        <w:t>Eilola</w:t>
      </w:r>
      <w:r w:rsidRPr="00D02AE2">
        <w:rPr>
          <w:rFonts w:ascii="Georgia" w:eastAsia="Times New Roman" w:hAnsi="Georgia" w:cs="Times New Roman"/>
          <w:sz w:val="24"/>
          <w:szCs w:val="24"/>
        </w:rPr>
        <w:t xml:space="preserve"> to adjourn the meeting until Monday, </w:t>
      </w:r>
      <w:r w:rsidR="003508C7">
        <w:rPr>
          <w:rFonts w:ascii="Georgia" w:eastAsia="Times New Roman" w:hAnsi="Georgia" w:cs="Times New Roman"/>
          <w:sz w:val="24"/>
          <w:szCs w:val="24"/>
        </w:rPr>
        <w:t>August 9</w:t>
      </w:r>
      <w:r w:rsidRPr="00D02AE2">
        <w:rPr>
          <w:rFonts w:ascii="Georgia" w:eastAsia="Times New Roman" w:hAnsi="Georgia" w:cs="Times New Roman"/>
          <w:sz w:val="24"/>
          <w:szCs w:val="24"/>
        </w:rPr>
        <w:t>, 2021. On Voice Vote, the motion carried.</w:t>
      </w:r>
    </w:p>
    <w:p w14:paraId="3ABB8DDF" w14:textId="77777777" w:rsidR="00C4795E" w:rsidRPr="00D02AE2" w:rsidRDefault="00C4795E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19C6C338" w14:textId="39214075" w:rsidR="00C4795E" w:rsidRDefault="00302257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Respectfully Submitted,</w:t>
      </w:r>
    </w:p>
    <w:p w14:paraId="4BB2960E" w14:textId="1D3370DA" w:rsidR="00302257" w:rsidRDefault="00302257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97D25E6" w14:textId="340625AD" w:rsidR="00302257" w:rsidRDefault="00302257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Wendy J. Goodreau</w:t>
      </w:r>
    </w:p>
    <w:p w14:paraId="6AE02386" w14:textId="4CE5E58C" w:rsidR="00302257" w:rsidRDefault="00302257" w:rsidP="00FF4D38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County Clerk</w:t>
      </w:r>
    </w:p>
    <w:p w14:paraId="2AA409E5" w14:textId="77777777" w:rsidR="00302257" w:rsidRPr="00302257" w:rsidRDefault="00302257" w:rsidP="00FF4D38">
      <w:pPr>
        <w:spacing w:after="0" w:line="240" w:lineRule="auto"/>
        <w:jc w:val="both"/>
      </w:pPr>
    </w:p>
    <w:p w14:paraId="793C037F" w14:textId="77777777" w:rsidR="00C4795E" w:rsidRDefault="00C4795E" w:rsidP="00FF4D38">
      <w:pPr>
        <w:jc w:val="both"/>
      </w:pPr>
    </w:p>
    <w:p w14:paraId="0E5F1C45" w14:textId="77777777" w:rsidR="00C4795E" w:rsidRDefault="00C4795E" w:rsidP="00FF4D38">
      <w:pPr>
        <w:jc w:val="both"/>
      </w:pPr>
    </w:p>
    <w:p w14:paraId="06E02CCC" w14:textId="77777777" w:rsidR="00922397" w:rsidRDefault="00922397" w:rsidP="00FF4D38">
      <w:pPr>
        <w:jc w:val="both"/>
      </w:pPr>
    </w:p>
    <w:sectPr w:rsidR="00922397" w:rsidSect="00790B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9AEA" w14:textId="77777777" w:rsidR="00814B3F" w:rsidRDefault="005632C1">
      <w:pPr>
        <w:spacing w:after="0" w:line="240" w:lineRule="auto"/>
      </w:pPr>
      <w:r>
        <w:separator/>
      </w:r>
    </w:p>
  </w:endnote>
  <w:endnote w:type="continuationSeparator" w:id="0">
    <w:p w14:paraId="0D21BF91" w14:textId="77777777" w:rsidR="00814B3F" w:rsidRDefault="0056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43BA" w14:textId="77777777" w:rsidR="00790B45" w:rsidRDefault="0030225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B7DC" w14:textId="77777777" w:rsidR="00814B3F" w:rsidRDefault="005632C1">
      <w:pPr>
        <w:spacing w:after="0" w:line="240" w:lineRule="auto"/>
      </w:pPr>
      <w:r>
        <w:separator/>
      </w:r>
    </w:p>
  </w:footnote>
  <w:footnote w:type="continuationSeparator" w:id="0">
    <w:p w14:paraId="0CF40A82" w14:textId="77777777" w:rsidR="00814B3F" w:rsidRDefault="0056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44C"/>
    <w:multiLevelType w:val="hybridMultilevel"/>
    <w:tmpl w:val="32F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0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5E"/>
    <w:rsid w:val="000B2331"/>
    <w:rsid w:val="002D44A6"/>
    <w:rsid w:val="00302257"/>
    <w:rsid w:val="003508C7"/>
    <w:rsid w:val="00446ED5"/>
    <w:rsid w:val="005632C1"/>
    <w:rsid w:val="007A3D71"/>
    <w:rsid w:val="00814B3F"/>
    <w:rsid w:val="00911669"/>
    <w:rsid w:val="00922397"/>
    <w:rsid w:val="00C4795E"/>
    <w:rsid w:val="00D07361"/>
    <w:rsid w:val="00EA2CE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F7A7"/>
  <w15:chartTrackingRefBased/>
  <w15:docId w15:val="{9054F4CC-08B5-4FC9-9C11-1C976E1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47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95E"/>
  </w:style>
  <w:style w:type="paragraph" w:styleId="ListParagraph">
    <w:name w:val="List Paragraph"/>
    <w:basedOn w:val="Normal"/>
    <w:uiPriority w:val="34"/>
    <w:qFormat/>
    <w:rsid w:val="00C4795E"/>
    <w:pPr>
      <w:ind w:left="720"/>
      <w:contextualSpacing/>
    </w:pPr>
  </w:style>
  <w:style w:type="paragraph" w:styleId="NoSpacing">
    <w:name w:val="No Spacing"/>
    <w:uiPriority w:val="1"/>
    <w:qFormat/>
    <w:rsid w:val="00C479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5</cp:revision>
  <cp:lastPrinted>2021-09-17T18:18:00Z</cp:lastPrinted>
  <dcterms:created xsi:type="dcterms:W3CDTF">2021-07-16T15:59:00Z</dcterms:created>
  <dcterms:modified xsi:type="dcterms:W3CDTF">2022-12-15T19:55:00Z</dcterms:modified>
</cp:coreProperties>
</file>